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6AA" w:rsidRPr="00BD46F6" w:rsidRDefault="006F3E5A" w:rsidP="006F3E5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D46F6">
        <w:rPr>
          <w:rFonts w:ascii="Times New Roman" w:hAnsi="Times New Roman" w:cs="Times New Roman"/>
          <w:sz w:val="28"/>
          <w:szCs w:val="28"/>
        </w:rPr>
        <w:t>ПОЛОЖЕНИЕ</w:t>
      </w:r>
    </w:p>
    <w:p w:rsidR="00AF2FF6" w:rsidRPr="00BD46F6" w:rsidRDefault="006F3E5A" w:rsidP="006F3E5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D46F6">
        <w:rPr>
          <w:rFonts w:ascii="Times New Roman" w:hAnsi="Times New Roman" w:cs="Times New Roman"/>
          <w:sz w:val="28"/>
          <w:szCs w:val="28"/>
        </w:rPr>
        <w:t xml:space="preserve">о порядке отбора спортсменов </w:t>
      </w:r>
    </w:p>
    <w:p w:rsidR="00AF2FF6" w:rsidRPr="00BD46F6" w:rsidRDefault="006F3E5A" w:rsidP="00AF2FF6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D46F6">
        <w:rPr>
          <w:rFonts w:ascii="Times New Roman" w:hAnsi="Times New Roman" w:cs="Times New Roman"/>
          <w:sz w:val="28"/>
          <w:szCs w:val="28"/>
        </w:rPr>
        <w:t>для включения их в состав</w:t>
      </w:r>
      <w:r w:rsidR="00AF2FF6" w:rsidRPr="00BD46F6">
        <w:rPr>
          <w:rFonts w:ascii="Times New Roman" w:hAnsi="Times New Roman" w:cs="Times New Roman"/>
          <w:sz w:val="28"/>
          <w:szCs w:val="28"/>
        </w:rPr>
        <w:t xml:space="preserve"> </w:t>
      </w:r>
      <w:r w:rsidRPr="00BD46F6">
        <w:rPr>
          <w:rFonts w:ascii="Times New Roman" w:hAnsi="Times New Roman" w:cs="Times New Roman"/>
          <w:sz w:val="28"/>
          <w:szCs w:val="28"/>
        </w:rPr>
        <w:t xml:space="preserve">спортивной </w:t>
      </w:r>
    </w:p>
    <w:p w:rsidR="006F3E5A" w:rsidRPr="00BD46F6" w:rsidRDefault="006F3E5A" w:rsidP="006F3E5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D46F6">
        <w:rPr>
          <w:rFonts w:ascii="Times New Roman" w:hAnsi="Times New Roman" w:cs="Times New Roman"/>
          <w:sz w:val="28"/>
          <w:szCs w:val="28"/>
        </w:rPr>
        <w:t>сборной команды по Биатлону Воронежской области</w:t>
      </w:r>
    </w:p>
    <w:p w:rsidR="006F3E5A" w:rsidRPr="00BD46F6" w:rsidRDefault="006F3E5A" w:rsidP="006F3E5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F3E5A" w:rsidRDefault="006F3E5A" w:rsidP="006F3E5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0026A" w:rsidRDefault="00C0026A" w:rsidP="006F3E5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0026A" w:rsidRPr="00BD46F6" w:rsidRDefault="00C0026A" w:rsidP="006F3E5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F3E5A" w:rsidRPr="00BD46F6" w:rsidRDefault="006F3E5A" w:rsidP="006F3E5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F3E5A" w:rsidRPr="00BD46F6" w:rsidRDefault="006F3E5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D46F6">
        <w:rPr>
          <w:rFonts w:ascii="Times New Roman" w:hAnsi="Times New Roman" w:cs="Times New Roman"/>
          <w:sz w:val="28"/>
          <w:szCs w:val="28"/>
        </w:rPr>
        <w:t>Возрастные группы</w:t>
      </w:r>
    </w:p>
    <w:p w:rsidR="006F3E5A" w:rsidRPr="00C0026A" w:rsidRDefault="006F3E5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>юноши и девушки младшей группы до 16 лет</w:t>
      </w:r>
    </w:p>
    <w:p w:rsidR="006F3E5A" w:rsidRPr="00C0026A" w:rsidRDefault="006F3E5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>юноши и девушки средней группы 16-18 лет</w:t>
      </w:r>
    </w:p>
    <w:p w:rsidR="00AF2FF6" w:rsidRPr="00C0026A" w:rsidRDefault="00AF2FF6" w:rsidP="00AF2FF6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>юноши и девушки старшей группы 19-21 год</w:t>
      </w:r>
    </w:p>
    <w:p w:rsidR="00AF2FF6" w:rsidRPr="00C0026A" w:rsidRDefault="00AF2FF6" w:rsidP="00AF2FF6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>мужчины и женщины старше 21 года</w:t>
      </w:r>
    </w:p>
    <w:p w:rsidR="00AF2FF6" w:rsidRPr="00C0026A" w:rsidRDefault="00AF2FF6" w:rsidP="00AF2FF6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>ветераны старше 40 лет</w:t>
      </w:r>
    </w:p>
    <w:p w:rsidR="00BD46F6" w:rsidRPr="00C0026A" w:rsidRDefault="00BD46F6" w:rsidP="00AF2FF6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BD46F6" w:rsidRPr="00C0026A" w:rsidRDefault="00BD46F6" w:rsidP="00AF2FF6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>Для всех возрастных групп критерием отбора в сборную команду области являются результаты выступлений на чемпионате и первенстве области 1-5 места.</w:t>
      </w:r>
    </w:p>
    <w:p w:rsidR="00AF2FF6" w:rsidRPr="00C0026A" w:rsidRDefault="00AF2FF6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BD46F6" w:rsidRPr="00C0026A" w:rsidRDefault="00BD46F6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 xml:space="preserve">По решению тренерского совета, исходя из сроков </w:t>
      </w:r>
      <w:r w:rsidR="00C5748C" w:rsidRPr="00C0026A">
        <w:rPr>
          <w:rFonts w:ascii="Times New Roman" w:hAnsi="Times New Roman" w:cs="Times New Roman"/>
          <w:sz w:val="28"/>
          <w:szCs w:val="28"/>
        </w:rPr>
        <w:t>проведения российских соревнов</w:t>
      </w:r>
      <w:r w:rsidRPr="00C0026A">
        <w:rPr>
          <w:rFonts w:ascii="Times New Roman" w:hAnsi="Times New Roman" w:cs="Times New Roman"/>
          <w:sz w:val="28"/>
          <w:szCs w:val="28"/>
        </w:rPr>
        <w:t>аний, возможно проведение дополнительных от</w:t>
      </w:r>
      <w:r w:rsidR="00C5748C" w:rsidRPr="00C0026A">
        <w:rPr>
          <w:rFonts w:ascii="Times New Roman" w:hAnsi="Times New Roman" w:cs="Times New Roman"/>
          <w:sz w:val="28"/>
          <w:szCs w:val="28"/>
        </w:rPr>
        <w:t>борочных соревнований для форми</w:t>
      </w:r>
      <w:r w:rsidRPr="00C0026A">
        <w:rPr>
          <w:rFonts w:ascii="Times New Roman" w:hAnsi="Times New Roman" w:cs="Times New Roman"/>
          <w:sz w:val="28"/>
          <w:szCs w:val="28"/>
        </w:rPr>
        <w:t xml:space="preserve">рования сборной команды области. </w:t>
      </w:r>
    </w:p>
    <w:p w:rsidR="00C5748C" w:rsidRPr="00C0026A" w:rsidRDefault="00C5748C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>В случае невозможности лидера выступать в составе сборной команды области, его место занимает спортсмен, занявший следующее место на отборочных соревнованиях.</w:t>
      </w:r>
    </w:p>
    <w:p w:rsidR="00C0026A" w:rsidRPr="00C0026A" w:rsidRDefault="00C0026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>Решение по спорным вопросам принимает тренерский совет Федерации.</w:t>
      </w:r>
    </w:p>
    <w:p w:rsidR="00C0026A" w:rsidRPr="00C0026A" w:rsidRDefault="00C0026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>Критерием отбора для участия во всероссийских соревнованиях является членство в сборной команде области.</w:t>
      </w:r>
    </w:p>
    <w:p w:rsidR="00C0026A" w:rsidRPr="00C0026A" w:rsidRDefault="00C0026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C0026A" w:rsidRDefault="00C0026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C0026A" w:rsidRDefault="00C0026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C0026A" w:rsidRPr="00C0026A" w:rsidRDefault="00C0026A" w:rsidP="00C0026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0026A" w:rsidRPr="00C0026A" w:rsidRDefault="00C0026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C0026A" w:rsidRDefault="00C0026A" w:rsidP="00C0026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0026A">
        <w:rPr>
          <w:rFonts w:ascii="Times New Roman" w:hAnsi="Times New Roman" w:cs="Times New Roman"/>
          <w:sz w:val="28"/>
          <w:szCs w:val="28"/>
        </w:rPr>
        <w:t xml:space="preserve">Президент </w:t>
      </w:r>
      <w:bookmarkStart w:id="0" w:name="_GoBack"/>
      <w:bookmarkEnd w:id="0"/>
      <w:r w:rsidR="00063D4A">
        <w:rPr>
          <w:rFonts w:ascii="Times New Roman" w:hAnsi="Times New Roman" w:cs="Times New Roman"/>
          <w:sz w:val="28"/>
          <w:szCs w:val="28"/>
        </w:rPr>
        <w:t xml:space="preserve">РОО </w:t>
      </w:r>
      <w:r w:rsidRPr="00C0026A">
        <w:rPr>
          <w:rFonts w:ascii="Times New Roman" w:hAnsi="Times New Roman" w:cs="Times New Roman"/>
          <w:sz w:val="28"/>
          <w:szCs w:val="28"/>
        </w:rPr>
        <w:t>ФБВО                                  Кущенко В.А.</w:t>
      </w:r>
    </w:p>
    <w:p w:rsidR="00063D4A" w:rsidRPr="00C0026A" w:rsidRDefault="00063D4A" w:rsidP="00C0026A">
      <w:pPr>
        <w:spacing w:after="0" w:line="3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F3E5A" w:rsidRPr="00C0026A" w:rsidRDefault="00063D4A" w:rsidP="006F3E5A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16.12.2020 г.</w:t>
      </w:r>
    </w:p>
    <w:sectPr w:rsidR="006F3E5A" w:rsidRPr="00C00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E5A"/>
    <w:rsid w:val="00063D4A"/>
    <w:rsid w:val="006F3E5A"/>
    <w:rsid w:val="00AF2FF6"/>
    <w:rsid w:val="00BD46F6"/>
    <w:rsid w:val="00C0026A"/>
    <w:rsid w:val="00C5748C"/>
    <w:rsid w:val="00E7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BAB8"/>
  <w15:docId w15:val="{F6B40162-634F-44C6-8B50-6F007370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ПК1</cp:lastModifiedBy>
  <cp:revision>5</cp:revision>
  <dcterms:created xsi:type="dcterms:W3CDTF">2020-12-16T11:11:00Z</dcterms:created>
  <dcterms:modified xsi:type="dcterms:W3CDTF">2020-12-16T14:41:00Z</dcterms:modified>
</cp:coreProperties>
</file>